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F35" w:rsidRDefault="00840F35" w:rsidP="007960C1">
      <w:pPr>
        <w:rPr>
          <w:color w:val="000000"/>
          <w:sz w:val="22"/>
          <w:szCs w:val="22"/>
        </w:rPr>
      </w:pPr>
      <w:r w:rsidRPr="007960C1">
        <w:rPr>
          <w:color w:val="000000"/>
          <w:sz w:val="22"/>
          <w:szCs w:val="22"/>
        </w:rPr>
        <w:t>Instructions:</w:t>
      </w:r>
      <w:r w:rsidRPr="007960C1">
        <w:rPr>
          <w:rFonts w:ascii="Times New Roman" w:hAnsi="Times New Roman" w:cs="Times New Roman"/>
        </w:rPr>
        <w:br/>
      </w:r>
      <w:r w:rsidRPr="007960C1">
        <w:rPr>
          <w:color w:val="000000"/>
          <w:sz w:val="22"/>
          <w:szCs w:val="22"/>
        </w:rPr>
        <w:t>The script should be written in the right hand column. Each cell in the table should represent one “segment” of the news. Identify each speaker, any props/stage directions for the speakers.</w:t>
      </w:r>
      <w:r w:rsidRPr="007960C1">
        <w:rPr>
          <w:rFonts w:ascii="Times New Roman" w:hAnsi="Times New Roman" w:cs="Times New Roman"/>
        </w:rPr>
        <w:br/>
      </w:r>
      <w:r w:rsidRPr="007960C1">
        <w:rPr>
          <w:color w:val="000000"/>
          <w:sz w:val="22"/>
          <w:szCs w:val="22"/>
        </w:rPr>
        <w:t>The production group will fill in the left hand column (after the script is written), identifying camera shots and angles, cameras that will “take” the shots, as well as audio and graphics directions.</w:t>
      </w:r>
    </w:p>
    <w:p w:rsidR="00840F35" w:rsidRPr="007960C1" w:rsidRDefault="00840F35" w:rsidP="007960C1">
      <w:pPr>
        <w:rPr>
          <w:rFonts w:ascii="Times New Roman" w:hAnsi="Times New Roman" w:cs="Times New Roman"/>
        </w:rPr>
      </w:pPr>
    </w:p>
    <w:tbl>
      <w:tblPr>
        <w:tblW w:w="0" w:type="auto"/>
        <w:tblInd w:w="-13" w:type="dxa"/>
        <w:tblLayout w:type="fixed"/>
        <w:tblCellMar>
          <w:top w:w="15" w:type="dxa"/>
          <w:left w:w="15" w:type="dxa"/>
          <w:bottom w:w="15" w:type="dxa"/>
          <w:right w:w="15" w:type="dxa"/>
        </w:tblCellMar>
        <w:tblLook w:val="00A0"/>
      </w:tblPr>
      <w:tblGrid>
        <w:gridCol w:w="4725"/>
        <w:gridCol w:w="4725"/>
      </w:tblGrid>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b/>
                <w:bCs/>
                <w:sz w:val="22"/>
                <w:szCs w:val="22"/>
                <w:shd w:val="clear" w:color="auto" w:fill="FFFFFF"/>
              </w:rPr>
              <w:t>Production Group:</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b/>
                <w:bCs/>
                <w:sz w:val="22"/>
                <w:szCs w:val="22"/>
                <w:shd w:val="clear" w:color="auto" w:fill="FFFFFF"/>
              </w:rPr>
              <w:t xml:space="preserve">Writing &amp; Performing Group:  </w:t>
            </w:r>
            <w:r w:rsidRPr="00E776F9">
              <w:rPr>
                <w:sz w:val="22"/>
                <w:szCs w:val="22"/>
                <w:shd w:val="clear" w:color="auto" w:fill="FFFFFF"/>
              </w:rPr>
              <w:t>Critique</w:t>
            </w:r>
            <w:r w:rsidRPr="00E776F9">
              <w:rPr>
                <w:b/>
                <w:bCs/>
                <w:sz w:val="22"/>
                <w:szCs w:val="22"/>
                <w:shd w:val="clear" w:color="auto" w:fill="FFFFFF"/>
              </w:rPr>
              <w:t xml:space="preserve"> </w:t>
            </w:r>
            <w:r w:rsidRPr="00E776F9">
              <w:rPr>
                <w:sz w:val="22"/>
                <w:szCs w:val="22"/>
                <w:shd w:val="clear" w:color="auto" w:fill="FFFFFF"/>
              </w:rPr>
              <w:t>Group 4</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sz w:val="22"/>
                <w:szCs w:val="22"/>
                <w:shd w:val="clear" w:color="auto" w:fill="FFFFFF"/>
              </w:rPr>
              <w:t>Camera &amp; Production Notes</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sz w:val="22"/>
                <w:szCs w:val="22"/>
                <w:shd w:val="clear" w:color="auto" w:fill="FFFFFF"/>
              </w:rPr>
              <w:t>Script: (including set and props)</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Default="00840F35" w:rsidP="007960C1">
            <w:r>
              <w:rPr>
                <w:sz w:val="22"/>
                <w:szCs w:val="22"/>
              </w:rPr>
              <w:t>Directors:  Andy Daniel – Video Mixer/music</w:t>
            </w:r>
          </w:p>
          <w:p w:rsidR="00840F35" w:rsidRDefault="00840F35" w:rsidP="007960C1">
            <w:r>
              <w:rPr>
                <w:sz w:val="22"/>
                <w:szCs w:val="22"/>
              </w:rPr>
              <w:t xml:space="preserve">                    Kathy Cobb – Coordinate audio/music  and props/ decide on camera shots</w:t>
            </w:r>
          </w:p>
          <w:p w:rsidR="00840F35" w:rsidRDefault="00840F35" w:rsidP="007960C1"/>
          <w:p w:rsidR="00840F35" w:rsidRDefault="00840F35" w:rsidP="007960C1">
            <w:r>
              <w:rPr>
                <w:sz w:val="22"/>
                <w:szCs w:val="22"/>
              </w:rPr>
              <w:t>Camera 1 – Jeanne Jones</w:t>
            </w:r>
          </w:p>
          <w:p w:rsidR="00840F35" w:rsidRPr="00E776F9" w:rsidRDefault="00840F35" w:rsidP="007960C1">
            <w:r>
              <w:rPr>
                <w:sz w:val="22"/>
                <w:szCs w:val="22"/>
              </w:rPr>
              <w:t>Camera 2 – Cammie Tysver</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CD35C7">
            <w:pPr>
              <w:jc w:val="center"/>
              <w:rPr>
                <w:b/>
                <w:bCs/>
                <w:i/>
                <w:iCs/>
              </w:rPr>
            </w:pPr>
            <w:r w:rsidRPr="00E776F9">
              <w:rPr>
                <w:b/>
                <w:bCs/>
                <w:i/>
                <w:iCs/>
                <w:sz w:val="22"/>
                <w:szCs w:val="22"/>
              </w:rPr>
              <w:t>There will be one main anchor (Betty Boo Who) who will be seated in one location (camera one) throughout the broadcast.  The other four actors will take turns in front of the second camera.  Before each new segment, the camera will switch back to the main anchor, giving time for the next actor to set up in front of the second camera.  We’ll need some way of playing music (someone will bring a laptop), if that can be hooked into the switcher somehow.  Some of us will wear costumes but there won’t be  too many props.  All shots can be medium shots except for the shot of the Cat in the Hat, which should try to get most of his/her body.</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jc w:val="center"/>
            </w:pPr>
            <w:r w:rsidRPr="00E776F9">
              <w:rPr>
                <w:b/>
                <w:bCs/>
                <w:sz w:val="22"/>
                <w:szCs w:val="22"/>
              </w:rPr>
              <w:t>Que music:</w:t>
            </w:r>
            <w:r w:rsidRPr="00E776F9">
              <w:rPr>
                <w:sz w:val="22"/>
                <w:szCs w:val="22"/>
              </w:rPr>
              <w:t xml:space="preserve"> Song 9 Sneaking around</w:t>
            </w:r>
          </w:p>
          <w:p w:rsidR="00840F35" w:rsidRPr="00E776F9" w:rsidRDefault="00840F35" w:rsidP="007960C1">
            <w:pPr>
              <w:spacing w:line="240" w:lineRule="atLeast"/>
              <w:jc w:val="center"/>
            </w:pPr>
            <w:r w:rsidRPr="00E776F9">
              <w:rPr>
                <w:sz w:val="22"/>
                <w:szCs w:val="22"/>
              </w:rPr>
              <w:t xml:space="preserve">http://freeplaymusic.com/search/category_search.php?sindex=1&amp;i=2016&amp;t=v </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r>
              <w:rPr>
                <w:sz w:val="22"/>
                <w:szCs w:val="22"/>
              </w:rPr>
              <w:t>Camera 1 – Medium Shot – Zoom out for the pledge</w:t>
            </w:r>
          </w:p>
        </w:tc>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pPr>
              <w:jc w:val="center"/>
            </w:pPr>
            <w:r w:rsidRPr="00E776F9">
              <w:rPr>
                <w:b/>
                <w:bCs/>
                <w:sz w:val="22"/>
                <w:szCs w:val="22"/>
              </w:rPr>
              <w:t>Betty Boo Who (Main anchor)</w:t>
            </w:r>
            <w:r w:rsidRPr="00E776F9">
              <w:rPr>
                <w:sz w:val="22"/>
                <w:szCs w:val="22"/>
              </w:rPr>
              <w:t>: Good morning students of Whoville High and welcome to another edition of the Whoville news. Students please stand for the pledge of allegiance.</w:t>
            </w:r>
          </w:p>
          <w:p w:rsidR="00840F35" w:rsidRPr="00E776F9" w:rsidRDefault="00840F35" w:rsidP="007960C1">
            <w:pPr>
              <w:jc w:val="center"/>
            </w:pPr>
            <w:r w:rsidRPr="00E776F9">
              <w:rPr>
                <w:sz w:val="22"/>
                <w:szCs w:val="22"/>
              </w:rPr>
              <w:t>I pledge allegiance to the flag of Whoville and to the republic for which I stand, one city under Who, indivisible, with liberty and justice for all.</w:t>
            </w:r>
          </w:p>
          <w:p w:rsidR="00840F35" w:rsidRPr="00E776F9" w:rsidRDefault="00840F35" w:rsidP="007960C1">
            <w:pPr>
              <w:jc w:val="center"/>
            </w:pPr>
            <w:r w:rsidRPr="00E776F9">
              <w:rPr>
                <w:sz w:val="22"/>
                <w:szCs w:val="22"/>
              </w:rPr>
              <w:t>Thank you and now please pause for the moment of silence.</w:t>
            </w:r>
          </w:p>
          <w:p w:rsidR="00840F35" w:rsidRPr="00E776F9" w:rsidRDefault="00840F35" w:rsidP="007960C1">
            <w:pPr>
              <w:jc w:val="center"/>
            </w:pPr>
            <w:r w:rsidRPr="00E776F9">
              <w:rPr>
                <w:sz w:val="22"/>
                <w:szCs w:val="22"/>
              </w:rPr>
              <w:t>(pause 1 min).</w:t>
            </w:r>
          </w:p>
          <w:p w:rsidR="00840F35" w:rsidRPr="00E776F9" w:rsidRDefault="00840F35" w:rsidP="007960C1">
            <w:pPr>
              <w:spacing w:line="240" w:lineRule="atLeast"/>
              <w:jc w:val="center"/>
            </w:pPr>
            <w:r w:rsidRPr="00E776F9">
              <w:rPr>
                <w:sz w:val="22"/>
                <w:szCs w:val="22"/>
              </w:rPr>
              <w:t>Thank you, now let’s get started with the news.</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r>
              <w:rPr>
                <w:sz w:val="22"/>
                <w:szCs w:val="22"/>
              </w:rPr>
              <w:t>Camera 1 – medium shot</w:t>
            </w:r>
          </w:p>
        </w:tc>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pPr>
              <w:spacing w:line="240" w:lineRule="atLeast"/>
              <w:jc w:val="center"/>
            </w:pPr>
            <w:r w:rsidRPr="00E776F9">
              <w:rPr>
                <w:b/>
                <w:bCs/>
                <w:sz w:val="22"/>
                <w:szCs w:val="22"/>
              </w:rPr>
              <w:t xml:space="preserve">Betty Boo Who:  </w:t>
            </w:r>
            <w:r w:rsidRPr="00E776F9">
              <w:rPr>
                <w:sz w:val="22"/>
                <w:szCs w:val="22"/>
              </w:rPr>
              <w:t>Before we begin hearing the hard hitting news I would like to take a minute to remind the students of Whoville High why we are so excited about this time of year. As you know it is the Christmas season and our dear city of Whoville loves this holiday more than any other. It is important, as we come closer to Christmas, to remember it is better to give than receive and we should appreciate every moment we have together because friends and family are more valuable than any gifts you could receive. Now let’s hear a brief report from Cindy Lou Who about some events that occurred during the night.</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r>
              <w:rPr>
                <w:sz w:val="22"/>
                <w:szCs w:val="22"/>
              </w:rPr>
              <w:t>Camera 2 – Medium Shot</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jc w:val="center"/>
              <w:rPr>
                <w:b/>
                <w:bCs/>
              </w:rPr>
            </w:pPr>
            <w:r w:rsidRPr="00E776F9">
              <w:rPr>
                <w:b/>
                <w:bCs/>
                <w:sz w:val="22"/>
                <w:szCs w:val="22"/>
              </w:rPr>
              <w:t>Cindy Lou Who (news anchor):</w:t>
            </w:r>
          </w:p>
          <w:p w:rsidR="00840F35" w:rsidRPr="00E776F9" w:rsidRDefault="00840F35" w:rsidP="007960C1">
            <w:pPr>
              <w:jc w:val="center"/>
            </w:pPr>
            <w:r w:rsidRPr="00E776F9">
              <w:rPr>
                <w:sz w:val="22"/>
                <w:szCs w:val="22"/>
              </w:rPr>
              <w:t>Good morning dear students and now for our Who news</w:t>
            </w:r>
          </w:p>
          <w:p w:rsidR="00840F35" w:rsidRPr="00E776F9" w:rsidRDefault="00840F35" w:rsidP="007960C1">
            <w:pPr>
              <w:jc w:val="center"/>
            </w:pPr>
            <w:r w:rsidRPr="00E776F9">
              <w:rPr>
                <w:sz w:val="22"/>
                <w:szCs w:val="22"/>
              </w:rPr>
              <w:t>Although it’s near Christmas I’m bringing you blue news</w:t>
            </w:r>
          </w:p>
          <w:p w:rsidR="00840F35" w:rsidRPr="00E776F9" w:rsidRDefault="00840F35" w:rsidP="007960C1">
            <w:pPr>
              <w:jc w:val="center"/>
            </w:pPr>
            <w:r w:rsidRPr="00E776F9">
              <w:rPr>
                <w:sz w:val="22"/>
                <w:szCs w:val="22"/>
              </w:rPr>
              <w:t>A lot of our students were saddened today</w:t>
            </w:r>
          </w:p>
          <w:p w:rsidR="00840F35" w:rsidRPr="00E776F9" w:rsidRDefault="00840F35" w:rsidP="007960C1">
            <w:pPr>
              <w:jc w:val="center"/>
            </w:pPr>
            <w:r w:rsidRPr="00E776F9">
              <w:rPr>
                <w:sz w:val="22"/>
                <w:szCs w:val="22"/>
              </w:rPr>
              <w:t>When they woke up and found some things taken away</w:t>
            </w:r>
          </w:p>
          <w:p w:rsidR="00840F35" w:rsidRPr="00E776F9" w:rsidRDefault="00840F35" w:rsidP="007960C1">
            <w:pPr>
              <w:jc w:val="center"/>
            </w:pPr>
            <w:r w:rsidRPr="00E776F9">
              <w:rPr>
                <w:sz w:val="22"/>
                <w:szCs w:val="22"/>
              </w:rPr>
              <w:t>We think that a robber who dislikes this season</w:t>
            </w:r>
          </w:p>
          <w:p w:rsidR="00840F35" w:rsidRPr="00E776F9" w:rsidRDefault="00840F35" w:rsidP="007960C1">
            <w:pPr>
              <w:jc w:val="center"/>
            </w:pPr>
            <w:r w:rsidRPr="00E776F9">
              <w:rPr>
                <w:sz w:val="22"/>
                <w:szCs w:val="22"/>
              </w:rPr>
              <w:t>Is stealing Who presents and trees for no reason</w:t>
            </w:r>
          </w:p>
          <w:p w:rsidR="00840F35" w:rsidRPr="00E776F9" w:rsidRDefault="00840F35" w:rsidP="007960C1">
            <w:pPr>
              <w:jc w:val="center"/>
            </w:pPr>
            <w:r w:rsidRPr="00E776F9">
              <w:rPr>
                <w:sz w:val="22"/>
                <w:szCs w:val="22"/>
              </w:rPr>
              <w:t>He steals decorations and door wreaths and lights</w:t>
            </w:r>
          </w:p>
          <w:p w:rsidR="00840F35" w:rsidRPr="00E776F9" w:rsidRDefault="00840F35" w:rsidP="007960C1">
            <w:pPr>
              <w:jc w:val="center"/>
            </w:pPr>
            <w:r w:rsidRPr="00E776F9">
              <w:rPr>
                <w:sz w:val="22"/>
                <w:szCs w:val="22"/>
              </w:rPr>
              <w:t>And takes them away in the dark of the night</w:t>
            </w:r>
          </w:p>
          <w:p w:rsidR="00840F35" w:rsidRPr="00E776F9" w:rsidRDefault="00840F35" w:rsidP="007960C1">
            <w:pPr>
              <w:jc w:val="center"/>
            </w:pPr>
            <w:r w:rsidRPr="00E776F9">
              <w:rPr>
                <w:sz w:val="22"/>
                <w:szCs w:val="22"/>
              </w:rPr>
              <w:t>The Whoville police are now hot on the case</w:t>
            </w:r>
          </w:p>
          <w:p w:rsidR="00840F35" w:rsidRPr="00E776F9" w:rsidRDefault="00840F35" w:rsidP="007960C1">
            <w:pPr>
              <w:jc w:val="center"/>
            </w:pPr>
            <w:r w:rsidRPr="00E776F9">
              <w:rPr>
                <w:sz w:val="22"/>
                <w:szCs w:val="22"/>
              </w:rPr>
              <w:t>To see that this creature is put in his place.</w:t>
            </w:r>
          </w:p>
          <w:p w:rsidR="00840F35" w:rsidRPr="00E776F9" w:rsidRDefault="00840F35" w:rsidP="007960C1">
            <w:pPr>
              <w:jc w:val="center"/>
            </w:pPr>
            <w:r w:rsidRPr="00E776F9">
              <w:rPr>
                <w:sz w:val="22"/>
                <w:szCs w:val="22"/>
              </w:rPr>
              <w:t>And now for announcements for those who are hearing</w:t>
            </w:r>
          </w:p>
          <w:p w:rsidR="00840F35" w:rsidRPr="00E776F9" w:rsidRDefault="00840F35" w:rsidP="007960C1">
            <w:pPr>
              <w:jc w:val="center"/>
            </w:pPr>
            <w:r w:rsidRPr="00E776F9">
              <w:rPr>
                <w:sz w:val="22"/>
                <w:szCs w:val="22"/>
              </w:rPr>
              <w:t>Our annual Christmas Day singing is nearing</w:t>
            </w:r>
          </w:p>
          <w:p w:rsidR="00840F35" w:rsidRPr="00E776F9" w:rsidRDefault="00840F35" w:rsidP="007960C1">
            <w:pPr>
              <w:jc w:val="center"/>
            </w:pPr>
            <w:r w:rsidRPr="00E776F9">
              <w:rPr>
                <w:sz w:val="22"/>
                <w:szCs w:val="22"/>
              </w:rPr>
              <w:t>And so there’ll be practice downtown near the big tree</w:t>
            </w:r>
          </w:p>
          <w:p w:rsidR="00840F35" w:rsidRPr="00E776F9" w:rsidRDefault="00840F35" w:rsidP="007960C1">
            <w:pPr>
              <w:spacing w:line="240" w:lineRule="atLeast"/>
              <w:jc w:val="center"/>
            </w:pPr>
            <w:r w:rsidRPr="00E776F9">
              <w:rPr>
                <w:sz w:val="22"/>
                <w:szCs w:val="22"/>
              </w:rPr>
              <w:t>We’ll start at four sharp and we’ll end at 5:30.</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r>
              <w:rPr>
                <w:sz w:val="22"/>
                <w:szCs w:val="22"/>
              </w:rPr>
              <w:t>Camera 1 – Medium Shot</w:t>
            </w:r>
          </w:p>
        </w:tc>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pPr>
              <w:spacing w:line="240" w:lineRule="atLeast"/>
              <w:jc w:val="center"/>
            </w:pPr>
            <w:r w:rsidRPr="00E776F9">
              <w:rPr>
                <w:b/>
                <w:bCs/>
                <w:sz w:val="22"/>
                <w:szCs w:val="22"/>
              </w:rPr>
              <w:t>Betty Boo Who:</w:t>
            </w:r>
            <w:r w:rsidRPr="00E776F9">
              <w:rPr>
                <w:sz w:val="22"/>
                <w:szCs w:val="22"/>
              </w:rPr>
              <w:t xml:space="preserve">  Thanks Cindy. Uh...sorry everyone.  Cindy has a little problem with her speech.  She can’t seem to say anything that doesn’t rhyme.  Now we have our weather reporter who is on location today.  Cat, tell us what it’s like out there.</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Default="00840F35" w:rsidP="007960C1">
            <w:r>
              <w:rPr>
                <w:sz w:val="22"/>
                <w:szCs w:val="22"/>
              </w:rPr>
              <w:t xml:space="preserve">Camera 2 – Long shot of Cat in the Hat </w:t>
            </w:r>
          </w:p>
          <w:p w:rsidR="00840F35" w:rsidRDefault="00840F35" w:rsidP="007960C1">
            <w:r>
              <w:rPr>
                <w:sz w:val="22"/>
                <w:szCs w:val="22"/>
              </w:rPr>
              <w:t>Zoom in on the Christmas decorations.</w:t>
            </w:r>
          </w:p>
          <w:p w:rsidR="00840F35" w:rsidRDefault="00840F35" w:rsidP="007960C1"/>
          <w:p w:rsidR="00840F35" w:rsidRPr="00E776F9" w:rsidRDefault="00840F35" w:rsidP="007960C1">
            <w:r>
              <w:rPr>
                <w:sz w:val="22"/>
                <w:szCs w:val="22"/>
              </w:rPr>
              <w:t>Director (Kathy)  will turn on fan to blow snow.</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rPr>
                <w:shd w:val="clear" w:color="auto" w:fill="FFFFFF"/>
              </w:rPr>
            </w:pPr>
            <w:r w:rsidRPr="00E776F9">
              <w:rPr>
                <w:b/>
                <w:bCs/>
                <w:sz w:val="22"/>
                <w:szCs w:val="22"/>
                <w:shd w:val="clear" w:color="auto" w:fill="FFFFFF"/>
              </w:rPr>
              <w:t xml:space="preserve">Cat: </w:t>
            </w:r>
            <w:r w:rsidRPr="00E776F9">
              <w:rPr>
                <w:sz w:val="22"/>
                <w:szCs w:val="22"/>
              </w:rPr>
              <w:t>Hello Whoville High.  This is The Cat in the Hat reporting the weather from three thousand feet up at Mt. Crumpit.  (Have a fan on blowing fake snow around as he talks )As you can see it is quite blizzardly.  The temperature is -14 degrees.  Brrrr!  I’m glad I have warm fur.  For the rest of you Whos, you might want to make sure you bundle up the rest of the week as it is only supposed to get colder as we get closer to the holiday.  Hold on, what is this I see!  Decorations!  Oh my.  Could this be the stolen decorations?</w:t>
            </w:r>
            <w:r w:rsidRPr="00E776F9">
              <w:rPr>
                <w:b/>
                <w:bCs/>
                <w:sz w:val="22"/>
                <w:szCs w:val="22"/>
                <w:shd w:val="clear" w:color="auto" w:fill="FFFFFF"/>
              </w:rPr>
              <w:t xml:space="preserve"> (</w:t>
            </w:r>
            <w:r w:rsidRPr="00E776F9">
              <w:rPr>
                <w:sz w:val="22"/>
                <w:szCs w:val="22"/>
                <w:shd w:val="clear" w:color="auto" w:fill="FFFFFF"/>
              </w:rPr>
              <w:t>Have several Christmas decorations laying under a white sheet)</w:t>
            </w:r>
          </w:p>
          <w:p w:rsidR="00840F35" w:rsidRPr="00E776F9" w:rsidRDefault="00840F35" w:rsidP="007960C1">
            <w:pPr>
              <w:spacing w:line="240" w:lineRule="atLeast"/>
              <w:jc w:val="center"/>
            </w:pPr>
            <w:r w:rsidRPr="00E776F9">
              <w:rPr>
                <w:b/>
                <w:bCs/>
                <w:sz w:val="22"/>
                <w:szCs w:val="22"/>
                <w:shd w:val="clear" w:color="auto" w:fill="FFFFFF"/>
              </w:rPr>
              <w:t>Props:</w:t>
            </w:r>
            <w:r w:rsidRPr="00E776F9">
              <w:rPr>
                <w:sz w:val="22"/>
                <w:szCs w:val="22"/>
                <w:shd w:val="clear" w:color="auto" w:fill="FFFFFF"/>
              </w:rPr>
              <w:t xml:space="preserve"> white sheet, box of Christmas decorations, fan</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Default="00840F35" w:rsidP="007960C1">
            <w:r>
              <w:rPr>
                <w:sz w:val="22"/>
                <w:szCs w:val="22"/>
              </w:rPr>
              <w:t>Camera 1 – Medium Shot</w:t>
            </w:r>
          </w:p>
          <w:p w:rsidR="00840F35" w:rsidRPr="00E776F9" w:rsidRDefault="00840F35" w:rsidP="007960C1">
            <w:r>
              <w:rPr>
                <w:sz w:val="22"/>
                <w:szCs w:val="22"/>
              </w:rPr>
              <w:t>Zoom in on the picture of the Grinch</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b/>
                <w:bCs/>
                <w:sz w:val="22"/>
                <w:szCs w:val="22"/>
              </w:rPr>
              <w:t>Betty Boo Who:</w:t>
            </w:r>
            <w:r w:rsidRPr="00E776F9">
              <w:rPr>
                <w:sz w:val="22"/>
                <w:szCs w:val="22"/>
              </w:rPr>
              <w:t xml:space="preserve">  Breaking news, students. The Cat in the Hat has stumbled upon what looks to be the missing decorations.  The Whoville officials are investigating the scene to see if they can discover what dastardly individual would have done this.  They say their prime suspect is none other than the Grinch.  The Grinch cannot be found for comment. (Have a picture of the Grinch pop up).  And now, our esteemed principal with some important announcements.</w:t>
            </w:r>
          </w:p>
          <w:p w:rsidR="00840F35" w:rsidRPr="00E776F9" w:rsidRDefault="00840F35" w:rsidP="007960C1">
            <w:pPr>
              <w:spacing w:line="240" w:lineRule="atLeast"/>
              <w:jc w:val="center"/>
            </w:pPr>
            <w:r w:rsidRPr="00E776F9">
              <w:rPr>
                <w:b/>
                <w:bCs/>
                <w:sz w:val="22"/>
                <w:szCs w:val="22"/>
              </w:rPr>
              <w:t>Props:</w:t>
            </w:r>
            <w:r w:rsidRPr="00E776F9">
              <w:rPr>
                <w:sz w:val="22"/>
                <w:szCs w:val="22"/>
              </w:rPr>
              <w:t xml:space="preserve"> photo of Grinch</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r>
              <w:rPr>
                <w:sz w:val="22"/>
                <w:szCs w:val="22"/>
              </w:rPr>
              <w:t>Camera 2 – Medium shot</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A0415B">
            <w:pPr>
              <w:spacing w:line="240" w:lineRule="atLeast"/>
              <w:jc w:val="center"/>
            </w:pPr>
            <w:r w:rsidRPr="00E776F9">
              <w:rPr>
                <w:b/>
                <w:bCs/>
                <w:sz w:val="22"/>
                <w:szCs w:val="22"/>
              </w:rPr>
              <w:t>Dr. Seuss:</w:t>
            </w:r>
            <w:r w:rsidRPr="00E776F9">
              <w:rPr>
                <w:sz w:val="22"/>
                <w:szCs w:val="22"/>
              </w:rPr>
              <w:t xml:space="preserve">  Hello Hello! This is Dr. Suess, your Whoville High principal.  I am so thrilled to hear that the decorations have been recovered.  I just wanted to remind you that the poetry contest ends on Thursday.    Horton, the Blue Fish, and The Fox in Socks will be the judges.   The winners will be announced on Friday morning.  The winners will get to ride in the Whoville High Christmas parade and receive brand new ornaments to place on their Christmas tree.  I know that the decision for the judges will be difficult. </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r>
              <w:rPr>
                <w:sz w:val="22"/>
                <w:szCs w:val="22"/>
              </w:rPr>
              <w:t>Camera 2 – Medium Shot</w:t>
            </w:r>
          </w:p>
        </w:tc>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pPr>
              <w:jc w:val="center"/>
            </w:pPr>
            <w:r w:rsidRPr="00E776F9">
              <w:rPr>
                <w:b/>
                <w:bCs/>
                <w:sz w:val="22"/>
                <w:szCs w:val="22"/>
              </w:rPr>
              <w:t>Dr. Seuss:</w:t>
            </w:r>
            <w:r w:rsidRPr="00E776F9">
              <w:rPr>
                <w:sz w:val="22"/>
                <w:szCs w:val="22"/>
              </w:rPr>
              <w:t xml:space="preserve"> And now for our mystery birthday character of the week, which is brought to you by “Yertle the Turtle” and all the wonderful characters of that story.</w:t>
            </w:r>
          </w:p>
          <w:p w:rsidR="00840F35" w:rsidRPr="00E776F9" w:rsidRDefault="00840F35" w:rsidP="007960C1">
            <w:pPr>
              <w:jc w:val="center"/>
            </w:pPr>
            <w:r w:rsidRPr="00E776F9">
              <w:rPr>
                <w:sz w:val="22"/>
                <w:szCs w:val="22"/>
              </w:rPr>
              <w:t>The mystery birthday character of the week</w:t>
            </w:r>
          </w:p>
          <w:p w:rsidR="00840F35" w:rsidRPr="00E776F9" w:rsidRDefault="00840F35" w:rsidP="007960C1">
            <w:pPr>
              <w:jc w:val="center"/>
            </w:pPr>
            <w:r w:rsidRPr="00E776F9">
              <w:rPr>
                <w:sz w:val="22"/>
                <w:szCs w:val="22"/>
              </w:rPr>
              <w:t>is neither a snander nor a long eared bleeeek!</w:t>
            </w:r>
          </w:p>
          <w:p w:rsidR="00840F35" w:rsidRPr="00E776F9" w:rsidRDefault="00840F35" w:rsidP="007960C1">
            <w:pPr>
              <w:jc w:val="center"/>
            </w:pPr>
            <w:r w:rsidRPr="00E776F9">
              <w:rPr>
                <w:sz w:val="22"/>
                <w:szCs w:val="22"/>
              </w:rPr>
              <w:t>You see our mystery birthday character envies Lolla Lee Lou</w:t>
            </w:r>
          </w:p>
          <w:p w:rsidR="00840F35" w:rsidRPr="00E776F9" w:rsidRDefault="00840F35" w:rsidP="007960C1">
            <w:pPr>
              <w:jc w:val="center"/>
            </w:pPr>
            <w:r w:rsidRPr="00E776F9">
              <w:rPr>
                <w:sz w:val="22"/>
                <w:szCs w:val="22"/>
              </w:rPr>
              <w:t>With not only one tail feather Lolla Lee Lou has two.</w:t>
            </w:r>
          </w:p>
          <w:p w:rsidR="00840F35" w:rsidRPr="00E776F9" w:rsidRDefault="00840F35" w:rsidP="007960C1">
            <w:pPr>
              <w:jc w:val="center"/>
            </w:pPr>
            <w:r w:rsidRPr="00E776F9">
              <w:rPr>
                <w:sz w:val="22"/>
                <w:szCs w:val="22"/>
              </w:rPr>
              <w:t>An uncle for a Doctor who’s last name is Dake</w:t>
            </w:r>
          </w:p>
          <w:p w:rsidR="00840F35" w:rsidRPr="00E776F9" w:rsidRDefault="00840F35" w:rsidP="007960C1">
            <w:pPr>
              <w:jc w:val="center"/>
            </w:pPr>
            <w:r w:rsidRPr="00E776F9">
              <w:rPr>
                <w:sz w:val="22"/>
                <w:szCs w:val="22"/>
              </w:rPr>
              <w:t>Our mystery character needed berries to take</w:t>
            </w:r>
          </w:p>
          <w:p w:rsidR="00840F35" w:rsidRPr="00E776F9" w:rsidRDefault="00840F35" w:rsidP="007960C1">
            <w:pPr>
              <w:jc w:val="center"/>
            </w:pPr>
            <w:r w:rsidRPr="00E776F9">
              <w:rPr>
                <w:sz w:val="22"/>
                <w:szCs w:val="22"/>
              </w:rPr>
              <w:t>And tail feather growing berries she did find</w:t>
            </w:r>
          </w:p>
          <w:p w:rsidR="00840F35" w:rsidRPr="00E776F9" w:rsidRDefault="00840F35" w:rsidP="007960C1">
            <w:pPr>
              <w:jc w:val="center"/>
            </w:pPr>
            <w:r w:rsidRPr="00E776F9">
              <w:rPr>
                <w:sz w:val="22"/>
                <w:szCs w:val="22"/>
              </w:rPr>
              <w:t>But instead of just one she ate the whole vine</w:t>
            </w:r>
          </w:p>
          <w:p w:rsidR="00840F35" w:rsidRPr="00E776F9" w:rsidRDefault="00840F35" w:rsidP="007960C1">
            <w:pPr>
              <w:jc w:val="center"/>
            </w:pPr>
            <w:r w:rsidRPr="00E776F9">
              <w:rPr>
                <w:sz w:val="22"/>
                <w:szCs w:val="22"/>
              </w:rPr>
              <w:t>And her tail grew and it grew and it grew some more</w:t>
            </w:r>
          </w:p>
          <w:p w:rsidR="00840F35" w:rsidRPr="00E776F9" w:rsidRDefault="00840F35" w:rsidP="007960C1">
            <w:pPr>
              <w:jc w:val="center"/>
            </w:pPr>
            <w:r w:rsidRPr="00E776F9">
              <w:rPr>
                <w:sz w:val="22"/>
                <w:szCs w:val="22"/>
              </w:rPr>
              <w:t>She could no longer fly like she could before</w:t>
            </w:r>
          </w:p>
          <w:p w:rsidR="00840F35" w:rsidRPr="00E776F9" w:rsidRDefault="00840F35" w:rsidP="007960C1">
            <w:pPr>
              <w:jc w:val="center"/>
            </w:pPr>
            <w:r w:rsidRPr="00E776F9">
              <w:rPr>
                <w:sz w:val="22"/>
                <w:szCs w:val="22"/>
              </w:rPr>
              <w:t>So she plucked and plucked and plucked until done</w:t>
            </w:r>
          </w:p>
          <w:p w:rsidR="00840F35" w:rsidRPr="00E776F9" w:rsidRDefault="00840F35" w:rsidP="007960C1">
            <w:pPr>
              <w:jc w:val="center"/>
            </w:pPr>
            <w:r w:rsidRPr="00E776F9">
              <w:rPr>
                <w:sz w:val="22"/>
                <w:szCs w:val="22"/>
              </w:rPr>
              <w:t>All her tail feathers were gone, except for just one</w:t>
            </w:r>
          </w:p>
          <w:p w:rsidR="00840F35" w:rsidRPr="00E776F9" w:rsidRDefault="00840F35" w:rsidP="007960C1">
            <w:pPr>
              <w:jc w:val="center"/>
            </w:pPr>
            <w:r w:rsidRPr="00E776F9">
              <w:rPr>
                <w:sz w:val="22"/>
                <w:szCs w:val="22"/>
              </w:rPr>
              <w:t>But one was enough because now she knew</w:t>
            </w:r>
          </w:p>
          <w:p w:rsidR="00840F35" w:rsidRPr="00E776F9" w:rsidRDefault="00840F35" w:rsidP="007960C1">
            <w:pPr>
              <w:jc w:val="center"/>
            </w:pPr>
            <w:r w:rsidRPr="00E776F9">
              <w:rPr>
                <w:sz w:val="22"/>
                <w:szCs w:val="22"/>
              </w:rPr>
              <w:t>When it comes to tail feathers there’s no need for two</w:t>
            </w:r>
          </w:p>
          <w:p w:rsidR="00840F35" w:rsidRPr="00E776F9" w:rsidRDefault="00840F35" w:rsidP="007960C1">
            <w:pPr>
              <w:jc w:val="center"/>
            </w:pPr>
            <w:r w:rsidRPr="00E776F9">
              <w:rPr>
                <w:sz w:val="22"/>
                <w:szCs w:val="22"/>
              </w:rPr>
              <w:t>When all guesses were guessed out and your head was a buzz</w:t>
            </w:r>
          </w:p>
          <w:p w:rsidR="00840F35" w:rsidRPr="00E776F9" w:rsidRDefault="00840F35" w:rsidP="007960C1">
            <w:pPr>
              <w:jc w:val="center"/>
            </w:pPr>
            <w:r w:rsidRPr="00E776F9">
              <w:rPr>
                <w:sz w:val="22"/>
                <w:szCs w:val="22"/>
              </w:rPr>
              <w:t>Were you able to guess the right guess, “Gertrude McFuzz”</w:t>
            </w:r>
          </w:p>
          <w:p w:rsidR="00840F35" w:rsidRPr="00E776F9" w:rsidRDefault="00840F35" w:rsidP="00A0415B">
            <w:pPr>
              <w:spacing w:line="240" w:lineRule="atLeast"/>
              <w:jc w:val="center"/>
            </w:pPr>
            <w:r w:rsidRPr="00E776F9">
              <w:rPr>
                <w:sz w:val="22"/>
                <w:szCs w:val="22"/>
              </w:rPr>
              <w:t>Now back to you, Betty.</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r>
              <w:rPr>
                <w:sz w:val="22"/>
                <w:szCs w:val="22"/>
              </w:rPr>
              <w:t>Camera 1 – Medium shot</w:t>
            </w:r>
          </w:p>
        </w:tc>
        <w:tc>
          <w:tcPr>
            <w:tcW w:w="472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840F35" w:rsidRPr="00E776F9" w:rsidRDefault="00840F35" w:rsidP="007960C1">
            <w:pPr>
              <w:spacing w:line="240" w:lineRule="atLeast"/>
              <w:jc w:val="center"/>
            </w:pPr>
            <w:r w:rsidRPr="00E776F9">
              <w:rPr>
                <w:b/>
                <w:bCs/>
                <w:sz w:val="22"/>
                <w:szCs w:val="22"/>
              </w:rPr>
              <w:t>Betty Boo Who:</w:t>
            </w:r>
            <w:r w:rsidRPr="00E776F9">
              <w:rPr>
                <w:sz w:val="22"/>
                <w:szCs w:val="22"/>
              </w:rPr>
              <w:t xml:space="preserve">  Thanks, Doc.  Well, all this excitement has made me hungry!  Max, what’s on the menu today?</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r>
              <w:rPr>
                <w:sz w:val="22"/>
                <w:szCs w:val="22"/>
              </w:rPr>
              <w:t>Camera 2 – Close-up of Max and then zoom out to a Medium shot</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spacing w:line="240" w:lineRule="atLeast"/>
              <w:jc w:val="center"/>
            </w:pPr>
            <w:r w:rsidRPr="00E776F9">
              <w:rPr>
                <w:b/>
                <w:bCs/>
                <w:sz w:val="22"/>
                <w:szCs w:val="22"/>
              </w:rPr>
              <w:t xml:space="preserve">Max </w:t>
            </w:r>
            <w:r w:rsidRPr="00E776F9">
              <w:rPr>
                <w:sz w:val="22"/>
                <w:szCs w:val="22"/>
              </w:rPr>
              <w:t>(the dog, wearing antlers and bib and holding a knife and fork):  Hi, Max the dog here and it’s time for today’s lunch menu.  Here’s our feast: Roast beast, mashed potatoes, green beans, buttered roll, and choice of fruit. And of course who-pudding for dessert.</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r>
              <w:rPr>
                <w:sz w:val="22"/>
                <w:szCs w:val="22"/>
              </w:rPr>
              <w:t>Camera 1 – Medium shot</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jc w:val="center"/>
            </w:pPr>
            <w:r w:rsidRPr="00E776F9">
              <w:rPr>
                <w:b/>
                <w:bCs/>
                <w:sz w:val="22"/>
                <w:szCs w:val="22"/>
              </w:rPr>
              <w:t>Betty Boo Who:</w:t>
            </w:r>
            <w:r w:rsidRPr="00E776F9">
              <w:rPr>
                <w:sz w:val="22"/>
                <w:szCs w:val="22"/>
              </w:rPr>
              <w:t xml:space="preserve"> Thanks Max.  I hope you leave some food for the rest of us!  </w:t>
            </w:r>
          </w:p>
          <w:p w:rsidR="00840F35" w:rsidRPr="00E776F9" w:rsidRDefault="00840F35" w:rsidP="007960C1">
            <w:pPr>
              <w:jc w:val="center"/>
            </w:pPr>
            <w:r w:rsidRPr="00E776F9">
              <w:rPr>
                <w:sz w:val="22"/>
                <w:szCs w:val="22"/>
              </w:rPr>
              <w:t xml:space="preserve">Whoville High, were you aware that there are other people in the world who have different Christmas celebrations than us?   (Strange) Here are a few Christmas traditions around the world (could be changed to rhyme) </w:t>
            </w:r>
          </w:p>
          <w:p w:rsidR="00840F35" w:rsidRPr="00E776F9" w:rsidRDefault="00840F35" w:rsidP="007960C1">
            <w:pPr>
              <w:jc w:val="center"/>
            </w:pPr>
            <w:r w:rsidRPr="00E776F9">
              <w:rPr>
                <w:b/>
                <w:bCs/>
                <w:sz w:val="22"/>
                <w:szCs w:val="22"/>
              </w:rPr>
              <w:t xml:space="preserve">Micronesia: </w:t>
            </w:r>
            <w:r w:rsidRPr="00E776F9">
              <w:rPr>
                <w:sz w:val="22"/>
                <w:szCs w:val="22"/>
              </w:rPr>
              <w:t>If gifts are presented, it is considered proper for each recipient to applaud himself as he goes to receive the two bars of soap he is likely to be given.</w:t>
            </w:r>
          </w:p>
          <w:p w:rsidR="00840F35" w:rsidRPr="00E776F9" w:rsidRDefault="00840F35" w:rsidP="007960C1">
            <w:pPr>
              <w:jc w:val="center"/>
            </w:pPr>
            <w:r w:rsidRPr="00E776F9">
              <w:rPr>
                <w:b/>
                <w:bCs/>
                <w:sz w:val="22"/>
                <w:szCs w:val="22"/>
              </w:rPr>
              <w:t xml:space="preserve">Vietnam: </w:t>
            </w:r>
            <w:r w:rsidRPr="00E776F9">
              <w:rPr>
                <w:sz w:val="22"/>
                <w:szCs w:val="22"/>
              </w:rPr>
              <w:t>Christmas is one of the four most important festivals of the Vietnamese year. After mass on Christmas Eve, Christians go home and eat chicken soup.</w:t>
            </w:r>
          </w:p>
          <w:p w:rsidR="00840F35" w:rsidRPr="00E776F9" w:rsidRDefault="00840F35" w:rsidP="00A0415B">
            <w:pPr>
              <w:spacing w:line="240" w:lineRule="atLeast"/>
              <w:jc w:val="center"/>
            </w:pPr>
            <w:r w:rsidRPr="00E776F9">
              <w:rPr>
                <w:b/>
                <w:bCs/>
                <w:sz w:val="22"/>
                <w:szCs w:val="22"/>
              </w:rPr>
              <w:t>Ukraine:</w:t>
            </w:r>
            <w:r w:rsidRPr="00E776F9">
              <w:rPr>
                <w:sz w:val="22"/>
                <w:szCs w:val="22"/>
              </w:rPr>
              <w:t xml:space="preserve"> Sviata Vechera or "Holy Supper" is the central tradition of the beautiful Christmas Eve celebrations in Ukrainian homes. The dinner table sometimes has a few wisps of hay on the embroidered table cloth as a reminder of the manger in Bethlehem.</w:t>
            </w:r>
            <w:r w:rsidRPr="00E776F9">
              <w:rPr>
                <w:b/>
                <w:bCs/>
                <w:sz w:val="22"/>
                <w:szCs w:val="22"/>
              </w:rPr>
              <w:t xml:space="preserve"> Props: Hay, chicken soup, soap</w:t>
            </w:r>
          </w:p>
        </w:tc>
      </w:tr>
      <w:tr w:rsidR="00840F35" w:rsidRPr="00E776F9">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r>
              <w:rPr>
                <w:sz w:val="22"/>
                <w:szCs w:val="22"/>
              </w:rPr>
              <w:t>Camera 2 -  Pan out – Long to medium shot of all the anchors.</w:t>
            </w:r>
          </w:p>
        </w:tc>
        <w:tc>
          <w:tcPr>
            <w:tcW w:w="4725" w:type="dxa"/>
            <w:tcBorders>
              <w:top w:val="dotted" w:sz="6" w:space="0" w:color="AAAAAA"/>
              <w:left w:val="dotted" w:sz="6" w:space="0" w:color="AAAAAA"/>
              <w:bottom w:val="dotted" w:sz="6" w:space="0" w:color="AAAAAA"/>
              <w:right w:val="dotted" w:sz="6" w:space="0" w:color="AAAAAA"/>
            </w:tcBorders>
            <w:tcMar>
              <w:top w:w="45" w:type="dxa"/>
              <w:left w:w="45" w:type="dxa"/>
              <w:bottom w:w="45" w:type="dxa"/>
              <w:right w:w="45" w:type="dxa"/>
            </w:tcMar>
          </w:tcPr>
          <w:p w:rsidR="00840F35" w:rsidRPr="00E776F9" w:rsidRDefault="00840F35" w:rsidP="007960C1">
            <w:pPr>
              <w:jc w:val="center"/>
              <w:rPr>
                <w:b/>
                <w:bCs/>
              </w:rPr>
            </w:pPr>
            <w:r w:rsidRPr="00E776F9">
              <w:rPr>
                <w:b/>
                <w:bCs/>
                <w:sz w:val="22"/>
                <w:szCs w:val="22"/>
              </w:rPr>
              <w:t>All reporters in unison:</w:t>
            </w:r>
          </w:p>
          <w:p w:rsidR="00840F35" w:rsidRPr="00E776F9" w:rsidRDefault="00840F35" w:rsidP="007960C1">
            <w:pPr>
              <w:jc w:val="center"/>
            </w:pPr>
            <w:r w:rsidRPr="00E776F9">
              <w:rPr>
                <w:sz w:val="22"/>
                <w:szCs w:val="22"/>
              </w:rPr>
              <w:t>Merry Christmas, Feliz Navidad( Spanish),  </w:t>
            </w:r>
          </w:p>
          <w:p w:rsidR="00840F35" w:rsidRPr="00E776F9" w:rsidRDefault="00840F35" w:rsidP="007960C1">
            <w:pPr>
              <w:jc w:val="center"/>
            </w:pPr>
            <w:r w:rsidRPr="00E776F9">
              <w:rPr>
                <w:sz w:val="22"/>
                <w:szCs w:val="22"/>
              </w:rPr>
              <w:t>Joyeux Noel(French), Buon Natale (Italian), Froehliche Weihnachten (German), Srozhdestovm Kristovim (Russian)</w:t>
            </w:r>
            <w:r w:rsidRPr="00E776F9">
              <w:rPr>
                <w:b/>
                <w:bCs/>
                <w:sz w:val="22"/>
                <w:szCs w:val="22"/>
              </w:rPr>
              <w:t xml:space="preserve"> </w:t>
            </w:r>
            <w:r w:rsidRPr="00E776F9">
              <w:rPr>
                <w:sz w:val="22"/>
                <w:szCs w:val="22"/>
              </w:rPr>
              <w:t>Selamat Hari Natal (Indonesian)</w:t>
            </w:r>
          </w:p>
          <w:p w:rsidR="00840F35" w:rsidRPr="00E776F9" w:rsidRDefault="00840F35" w:rsidP="007960C1">
            <w:r w:rsidRPr="00E776F9">
              <w:rPr>
                <w:sz w:val="22"/>
                <w:szCs w:val="22"/>
              </w:rPr>
              <w:t>Chuc Mung Giang Sinh (Vietnamese)</w:t>
            </w:r>
          </w:p>
          <w:p w:rsidR="00840F35" w:rsidRPr="00E776F9" w:rsidRDefault="00840F35" w:rsidP="007960C1">
            <w:pPr>
              <w:spacing w:line="240" w:lineRule="atLeast"/>
              <w:jc w:val="center"/>
            </w:pPr>
            <w:r w:rsidRPr="00E776F9">
              <w:rPr>
                <w:sz w:val="22"/>
                <w:szCs w:val="22"/>
              </w:rPr>
              <w:t>Kung His Hsin Nien bing Chu Shen Tan (Mandarin) and Happy Who-lidays!</w:t>
            </w:r>
          </w:p>
        </w:tc>
      </w:tr>
    </w:tbl>
    <w:p w:rsidR="00840F35" w:rsidRDefault="00840F35"/>
    <w:sectPr w:rsidR="00840F35" w:rsidSect="00FE20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60C1"/>
    <w:rsid w:val="00026C09"/>
    <w:rsid w:val="00041DF1"/>
    <w:rsid w:val="000576D9"/>
    <w:rsid w:val="00065261"/>
    <w:rsid w:val="00071D07"/>
    <w:rsid w:val="00086663"/>
    <w:rsid w:val="000921DE"/>
    <w:rsid w:val="000A12E0"/>
    <w:rsid w:val="000A4961"/>
    <w:rsid w:val="000A6DE8"/>
    <w:rsid w:val="000A788B"/>
    <w:rsid w:val="000B7B3A"/>
    <w:rsid w:val="000C086E"/>
    <w:rsid w:val="000C1A90"/>
    <w:rsid w:val="000D606A"/>
    <w:rsid w:val="000D6983"/>
    <w:rsid w:val="000E0DDA"/>
    <w:rsid w:val="000E58C1"/>
    <w:rsid w:val="000E5988"/>
    <w:rsid w:val="000F115A"/>
    <w:rsid w:val="000F73D8"/>
    <w:rsid w:val="0010681F"/>
    <w:rsid w:val="0011646F"/>
    <w:rsid w:val="001369D3"/>
    <w:rsid w:val="00146BC0"/>
    <w:rsid w:val="00166F71"/>
    <w:rsid w:val="0017140C"/>
    <w:rsid w:val="00180E1B"/>
    <w:rsid w:val="001948D3"/>
    <w:rsid w:val="001973AE"/>
    <w:rsid w:val="001A625F"/>
    <w:rsid w:val="001B3F07"/>
    <w:rsid w:val="001C692E"/>
    <w:rsid w:val="001D1E1E"/>
    <w:rsid w:val="001E4059"/>
    <w:rsid w:val="001F2524"/>
    <w:rsid w:val="001F2537"/>
    <w:rsid w:val="00204A29"/>
    <w:rsid w:val="00206216"/>
    <w:rsid w:val="002117A1"/>
    <w:rsid w:val="002344BD"/>
    <w:rsid w:val="0024115A"/>
    <w:rsid w:val="0024700A"/>
    <w:rsid w:val="002576D7"/>
    <w:rsid w:val="00264A29"/>
    <w:rsid w:val="00277DB9"/>
    <w:rsid w:val="002A0BA6"/>
    <w:rsid w:val="002A167C"/>
    <w:rsid w:val="002B2FED"/>
    <w:rsid w:val="00306473"/>
    <w:rsid w:val="00322375"/>
    <w:rsid w:val="00332F1A"/>
    <w:rsid w:val="00334CD1"/>
    <w:rsid w:val="00345BF2"/>
    <w:rsid w:val="00356836"/>
    <w:rsid w:val="003811A0"/>
    <w:rsid w:val="00383D1C"/>
    <w:rsid w:val="003924DB"/>
    <w:rsid w:val="003949A1"/>
    <w:rsid w:val="003A7A92"/>
    <w:rsid w:val="003C4E95"/>
    <w:rsid w:val="003D0A3E"/>
    <w:rsid w:val="003D6205"/>
    <w:rsid w:val="003E754C"/>
    <w:rsid w:val="003F011D"/>
    <w:rsid w:val="003F5FD0"/>
    <w:rsid w:val="00402813"/>
    <w:rsid w:val="00411CEA"/>
    <w:rsid w:val="004334B8"/>
    <w:rsid w:val="00446961"/>
    <w:rsid w:val="00454319"/>
    <w:rsid w:val="00455681"/>
    <w:rsid w:val="00457C86"/>
    <w:rsid w:val="004617AC"/>
    <w:rsid w:val="00462C30"/>
    <w:rsid w:val="004653FB"/>
    <w:rsid w:val="00465846"/>
    <w:rsid w:val="00474567"/>
    <w:rsid w:val="00476343"/>
    <w:rsid w:val="004831EA"/>
    <w:rsid w:val="0049386E"/>
    <w:rsid w:val="0049422C"/>
    <w:rsid w:val="004C580F"/>
    <w:rsid w:val="004C7FEA"/>
    <w:rsid w:val="004D0D33"/>
    <w:rsid w:val="005107BA"/>
    <w:rsid w:val="00515D8A"/>
    <w:rsid w:val="00517699"/>
    <w:rsid w:val="005332DB"/>
    <w:rsid w:val="00536253"/>
    <w:rsid w:val="0055135A"/>
    <w:rsid w:val="00556065"/>
    <w:rsid w:val="005621B0"/>
    <w:rsid w:val="00573574"/>
    <w:rsid w:val="00590AEE"/>
    <w:rsid w:val="005A6F6C"/>
    <w:rsid w:val="005D2F24"/>
    <w:rsid w:val="005E1978"/>
    <w:rsid w:val="005E54E7"/>
    <w:rsid w:val="005F315B"/>
    <w:rsid w:val="005F7F4B"/>
    <w:rsid w:val="00601FE1"/>
    <w:rsid w:val="00615C05"/>
    <w:rsid w:val="00622E8C"/>
    <w:rsid w:val="00635822"/>
    <w:rsid w:val="00643408"/>
    <w:rsid w:val="00657BCD"/>
    <w:rsid w:val="00680771"/>
    <w:rsid w:val="00683400"/>
    <w:rsid w:val="00691BFA"/>
    <w:rsid w:val="00696D4A"/>
    <w:rsid w:val="006A7EBB"/>
    <w:rsid w:val="006C0C62"/>
    <w:rsid w:val="006C160C"/>
    <w:rsid w:val="006D1791"/>
    <w:rsid w:val="006D1971"/>
    <w:rsid w:val="006E7539"/>
    <w:rsid w:val="006F430B"/>
    <w:rsid w:val="00706354"/>
    <w:rsid w:val="00713CA6"/>
    <w:rsid w:val="007156B4"/>
    <w:rsid w:val="00716048"/>
    <w:rsid w:val="007160B3"/>
    <w:rsid w:val="007225A5"/>
    <w:rsid w:val="00731747"/>
    <w:rsid w:val="00740AC0"/>
    <w:rsid w:val="00746AF3"/>
    <w:rsid w:val="00752F04"/>
    <w:rsid w:val="00755B30"/>
    <w:rsid w:val="007817F7"/>
    <w:rsid w:val="00783536"/>
    <w:rsid w:val="007960C1"/>
    <w:rsid w:val="007A151E"/>
    <w:rsid w:val="007A20FC"/>
    <w:rsid w:val="007A3760"/>
    <w:rsid w:val="007B155E"/>
    <w:rsid w:val="007B46A4"/>
    <w:rsid w:val="007E1303"/>
    <w:rsid w:val="007E47F3"/>
    <w:rsid w:val="007E4883"/>
    <w:rsid w:val="007E57CA"/>
    <w:rsid w:val="007E7D79"/>
    <w:rsid w:val="007F1A3E"/>
    <w:rsid w:val="008007D4"/>
    <w:rsid w:val="00800FD5"/>
    <w:rsid w:val="00805FD3"/>
    <w:rsid w:val="00807B40"/>
    <w:rsid w:val="00814AB8"/>
    <w:rsid w:val="00814C33"/>
    <w:rsid w:val="00814E65"/>
    <w:rsid w:val="00817EC6"/>
    <w:rsid w:val="00836A75"/>
    <w:rsid w:val="008405B7"/>
    <w:rsid w:val="00840F35"/>
    <w:rsid w:val="008414D1"/>
    <w:rsid w:val="00843F6B"/>
    <w:rsid w:val="00844694"/>
    <w:rsid w:val="00844C4A"/>
    <w:rsid w:val="008466AE"/>
    <w:rsid w:val="00854D9A"/>
    <w:rsid w:val="00863D28"/>
    <w:rsid w:val="00870167"/>
    <w:rsid w:val="00874617"/>
    <w:rsid w:val="008870C3"/>
    <w:rsid w:val="00890AE2"/>
    <w:rsid w:val="008B073F"/>
    <w:rsid w:val="008C0D2E"/>
    <w:rsid w:val="008D08C6"/>
    <w:rsid w:val="008D31A2"/>
    <w:rsid w:val="008E40BD"/>
    <w:rsid w:val="008F489A"/>
    <w:rsid w:val="008F7420"/>
    <w:rsid w:val="009154C1"/>
    <w:rsid w:val="009261A6"/>
    <w:rsid w:val="009263ED"/>
    <w:rsid w:val="00940099"/>
    <w:rsid w:val="00940375"/>
    <w:rsid w:val="00943A37"/>
    <w:rsid w:val="00960A95"/>
    <w:rsid w:val="00961E29"/>
    <w:rsid w:val="00965D01"/>
    <w:rsid w:val="00970607"/>
    <w:rsid w:val="00976792"/>
    <w:rsid w:val="009A31E0"/>
    <w:rsid w:val="009A616F"/>
    <w:rsid w:val="009A6EE6"/>
    <w:rsid w:val="009B5F14"/>
    <w:rsid w:val="009C5E77"/>
    <w:rsid w:val="009D6884"/>
    <w:rsid w:val="009E0EA3"/>
    <w:rsid w:val="00A027E7"/>
    <w:rsid w:val="00A0415B"/>
    <w:rsid w:val="00A06AB7"/>
    <w:rsid w:val="00A07CB3"/>
    <w:rsid w:val="00A2070C"/>
    <w:rsid w:val="00A24C69"/>
    <w:rsid w:val="00A27B2D"/>
    <w:rsid w:val="00A368A3"/>
    <w:rsid w:val="00A36C6D"/>
    <w:rsid w:val="00A376AE"/>
    <w:rsid w:val="00A50FEB"/>
    <w:rsid w:val="00A543FE"/>
    <w:rsid w:val="00A73B18"/>
    <w:rsid w:val="00A811E4"/>
    <w:rsid w:val="00A86DE4"/>
    <w:rsid w:val="00A87A59"/>
    <w:rsid w:val="00AA0D7B"/>
    <w:rsid w:val="00AA31A5"/>
    <w:rsid w:val="00AA7DE2"/>
    <w:rsid w:val="00AC0023"/>
    <w:rsid w:val="00AC3463"/>
    <w:rsid w:val="00AD6857"/>
    <w:rsid w:val="00AF0F2F"/>
    <w:rsid w:val="00B00FDC"/>
    <w:rsid w:val="00B10B9F"/>
    <w:rsid w:val="00B12029"/>
    <w:rsid w:val="00B141EB"/>
    <w:rsid w:val="00B3660A"/>
    <w:rsid w:val="00B47AF9"/>
    <w:rsid w:val="00B53787"/>
    <w:rsid w:val="00B606A4"/>
    <w:rsid w:val="00B637D3"/>
    <w:rsid w:val="00B646DC"/>
    <w:rsid w:val="00B659CB"/>
    <w:rsid w:val="00B67E3F"/>
    <w:rsid w:val="00B71830"/>
    <w:rsid w:val="00B92307"/>
    <w:rsid w:val="00B96CA1"/>
    <w:rsid w:val="00BA24A3"/>
    <w:rsid w:val="00BA36CA"/>
    <w:rsid w:val="00BA7C6E"/>
    <w:rsid w:val="00BD1BFD"/>
    <w:rsid w:val="00BF234B"/>
    <w:rsid w:val="00BF3172"/>
    <w:rsid w:val="00C0247C"/>
    <w:rsid w:val="00C0728F"/>
    <w:rsid w:val="00C32981"/>
    <w:rsid w:val="00C348D5"/>
    <w:rsid w:val="00C36AA5"/>
    <w:rsid w:val="00C427ED"/>
    <w:rsid w:val="00C44F27"/>
    <w:rsid w:val="00C50B4C"/>
    <w:rsid w:val="00C55EEF"/>
    <w:rsid w:val="00C578F4"/>
    <w:rsid w:val="00C610BF"/>
    <w:rsid w:val="00C61B5B"/>
    <w:rsid w:val="00C645CB"/>
    <w:rsid w:val="00C72AE5"/>
    <w:rsid w:val="00C7423E"/>
    <w:rsid w:val="00C94160"/>
    <w:rsid w:val="00CA0B52"/>
    <w:rsid w:val="00CA68A3"/>
    <w:rsid w:val="00CA6C09"/>
    <w:rsid w:val="00CB083E"/>
    <w:rsid w:val="00CC1758"/>
    <w:rsid w:val="00CC6DC9"/>
    <w:rsid w:val="00CD1767"/>
    <w:rsid w:val="00CD35C7"/>
    <w:rsid w:val="00CD3F6B"/>
    <w:rsid w:val="00CD72D5"/>
    <w:rsid w:val="00CE0A84"/>
    <w:rsid w:val="00CE1331"/>
    <w:rsid w:val="00CE3651"/>
    <w:rsid w:val="00CF0613"/>
    <w:rsid w:val="00D05967"/>
    <w:rsid w:val="00D17A56"/>
    <w:rsid w:val="00D41E98"/>
    <w:rsid w:val="00D43533"/>
    <w:rsid w:val="00D5695C"/>
    <w:rsid w:val="00D63F87"/>
    <w:rsid w:val="00D659C7"/>
    <w:rsid w:val="00D669CF"/>
    <w:rsid w:val="00D729C9"/>
    <w:rsid w:val="00D90B0F"/>
    <w:rsid w:val="00D91285"/>
    <w:rsid w:val="00DA2563"/>
    <w:rsid w:val="00DB07A8"/>
    <w:rsid w:val="00DB4F87"/>
    <w:rsid w:val="00DC04C2"/>
    <w:rsid w:val="00DC1F33"/>
    <w:rsid w:val="00DC4642"/>
    <w:rsid w:val="00DD032D"/>
    <w:rsid w:val="00DD4906"/>
    <w:rsid w:val="00DD54F0"/>
    <w:rsid w:val="00DE3F39"/>
    <w:rsid w:val="00DE7C4F"/>
    <w:rsid w:val="00DF5307"/>
    <w:rsid w:val="00DF7904"/>
    <w:rsid w:val="00E03272"/>
    <w:rsid w:val="00E1523E"/>
    <w:rsid w:val="00E2357F"/>
    <w:rsid w:val="00E25B90"/>
    <w:rsid w:val="00E3390C"/>
    <w:rsid w:val="00E41FA1"/>
    <w:rsid w:val="00E4456F"/>
    <w:rsid w:val="00E543AC"/>
    <w:rsid w:val="00E55828"/>
    <w:rsid w:val="00E639BB"/>
    <w:rsid w:val="00E775E6"/>
    <w:rsid w:val="00E776F9"/>
    <w:rsid w:val="00E94BCD"/>
    <w:rsid w:val="00E95E4B"/>
    <w:rsid w:val="00EC20A7"/>
    <w:rsid w:val="00EC2296"/>
    <w:rsid w:val="00EC2A2D"/>
    <w:rsid w:val="00EC7ACF"/>
    <w:rsid w:val="00ED73A1"/>
    <w:rsid w:val="00EE324A"/>
    <w:rsid w:val="00EE449F"/>
    <w:rsid w:val="00F01B96"/>
    <w:rsid w:val="00F02DA7"/>
    <w:rsid w:val="00F1674B"/>
    <w:rsid w:val="00F16B6A"/>
    <w:rsid w:val="00F17E17"/>
    <w:rsid w:val="00F200E0"/>
    <w:rsid w:val="00F22299"/>
    <w:rsid w:val="00F25DCD"/>
    <w:rsid w:val="00F26A8F"/>
    <w:rsid w:val="00F36F46"/>
    <w:rsid w:val="00F477CA"/>
    <w:rsid w:val="00F5150F"/>
    <w:rsid w:val="00F62AFE"/>
    <w:rsid w:val="00F664CF"/>
    <w:rsid w:val="00F66A7D"/>
    <w:rsid w:val="00F677D4"/>
    <w:rsid w:val="00F712BF"/>
    <w:rsid w:val="00F832CB"/>
    <w:rsid w:val="00F86BB6"/>
    <w:rsid w:val="00F877D3"/>
    <w:rsid w:val="00F945ED"/>
    <w:rsid w:val="00FB12E7"/>
    <w:rsid w:val="00FC3254"/>
    <w:rsid w:val="00FE1EB9"/>
    <w:rsid w:val="00FE202E"/>
    <w:rsid w:val="00FF5C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02E"/>
    <w:rPr>
      <w:rFonts w:cs="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960C1"/>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044093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1232</Words>
  <Characters>7025</Characters>
  <Application>Microsoft Office Outlook</Application>
  <DocSecurity>0</DocSecurity>
  <Lines>0</Lines>
  <Paragraphs>0</Paragraphs>
  <ScaleCrop>false</ScaleCrop>
  <Company>Cobb County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dc:title>
  <dc:subject/>
  <dc:creator>install</dc:creator>
  <cp:keywords/>
  <dc:description/>
  <cp:lastModifiedBy>kcobb</cp:lastModifiedBy>
  <cp:revision>3</cp:revision>
  <dcterms:created xsi:type="dcterms:W3CDTF">2010-12-01T18:50:00Z</dcterms:created>
  <dcterms:modified xsi:type="dcterms:W3CDTF">2010-12-01T19:51:00Z</dcterms:modified>
</cp:coreProperties>
</file>